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F0E81" w14:textId="0913CF2F" w:rsidR="0087428A" w:rsidRPr="00EB4A26" w:rsidRDefault="0087428A" w:rsidP="008742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A26">
        <w:rPr>
          <w:rFonts w:ascii="Times New Roman" w:hAnsi="Times New Roman" w:cs="Times New Roman"/>
          <w:b/>
          <w:bCs/>
          <w:sz w:val="24"/>
          <w:szCs w:val="24"/>
        </w:rPr>
        <w:t>Правила покупки и использования электронного Подарочного Сертификата в</w:t>
      </w:r>
      <w:r w:rsidR="00115E0A" w:rsidRPr="00EB4A26">
        <w:rPr>
          <w:rFonts w:ascii="Times New Roman" w:hAnsi="Times New Roman" w:cs="Times New Roman"/>
          <w:b/>
          <w:bCs/>
          <w:sz w:val="24"/>
          <w:szCs w:val="24"/>
        </w:rPr>
        <w:t xml:space="preserve"> СПА Центре БОТАНИКА</w:t>
      </w:r>
    </w:p>
    <w:p w14:paraId="774C1917" w14:textId="4AAB8767" w:rsidR="0087428A" w:rsidRPr="00EB4A26" w:rsidRDefault="00115E0A" w:rsidP="008742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A26">
        <w:rPr>
          <w:rFonts w:ascii="Times New Roman" w:hAnsi="Times New Roman" w:cs="Times New Roman"/>
          <w:b/>
          <w:bCs/>
          <w:sz w:val="24"/>
          <w:szCs w:val="24"/>
        </w:rPr>
        <w:t xml:space="preserve">ИП Жабина </w:t>
      </w:r>
      <w:proofErr w:type="gramStart"/>
      <w:r w:rsidRPr="00EB4A26">
        <w:rPr>
          <w:rFonts w:ascii="Times New Roman" w:hAnsi="Times New Roman" w:cs="Times New Roman"/>
          <w:b/>
          <w:bCs/>
          <w:sz w:val="24"/>
          <w:szCs w:val="24"/>
        </w:rPr>
        <w:t>С.М.</w:t>
      </w:r>
      <w:proofErr w:type="gramEnd"/>
      <w:r w:rsidRPr="00EB4A26">
        <w:rPr>
          <w:rFonts w:ascii="Times New Roman" w:hAnsi="Times New Roman" w:cs="Times New Roman"/>
          <w:b/>
          <w:bCs/>
          <w:sz w:val="24"/>
          <w:szCs w:val="24"/>
        </w:rPr>
        <w:t xml:space="preserve"> ИНН 682901581802</w:t>
      </w:r>
    </w:p>
    <w:p w14:paraId="3D6B8A55" w14:textId="77777777" w:rsidR="0087428A" w:rsidRPr="00EB4A26" w:rsidRDefault="0087428A" w:rsidP="0087428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A6A5D6" w14:textId="2B0D2683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1. Электронный Подарочный сертификат «</w:t>
      </w:r>
      <w:r w:rsidR="00115E0A" w:rsidRPr="00EB4A26">
        <w:rPr>
          <w:rFonts w:ascii="Times New Roman" w:hAnsi="Times New Roman" w:cs="Times New Roman"/>
          <w:sz w:val="24"/>
          <w:szCs w:val="24"/>
        </w:rPr>
        <w:t>СПА ЦЕНТР БОТАНИКА</w:t>
      </w:r>
      <w:r w:rsidRPr="00EB4A26">
        <w:rPr>
          <w:rFonts w:ascii="Times New Roman" w:hAnsi="Times New Roman" w:cs="Times New Roman"/>
          <w:sz w:val="24"/>
          <w:szCs w:val="24"/>
        </w:rPr>
        <w:t xml:space="preserve">» (далее — Сертификат) — неперсонифицированный документ, состоящий из электронного сообщения, направленного на указанный Приобретателем электронный адрес и уникального идентификационного номера, состоящего из </w:t>
      </w:r>
      <w:proofErr w:type="gramStart"/>
      <w:r w:rsidRPr="00EB4A26">
        <w:rPr>
          <w:rFonts w:ascii="Times New Roman" w:hAnsi="Times New Roman" w:cs="Times New Roman"/>
          <w:sz w:val="24"/>
          <w:szCs w:val="24"/>
        </w:rPr>
        <w:t>бук</w:t>
      </w:r>
      <w:r w:rsidR="00115E0A" w:rsidRPr="00EB4A26">
        <w:rPr>
          <w:rFonts w:ascii="Times New Roman" w:hAnsi="Times New Roman" w:cs="Times New Roman"/>
          <w:sz w:val="24"/>
          <w:szCs w:val="24"/>
        </w:rPr>
        <w:t>венно-</w:t>
      </w:r>
      <w:r w:rsidRPr="00EB4A26">
        <w:rPr>
          <w:rFonts w:ascii="Times New Roman" w:hAnsi="Times New Roman" w:cs="Times New Roman"/>
          <w:sz w:val="24"/>
          <w:szCs w:val="24"/>
        </w:rPr>
        <w:t xml:space="preserve"> числовой</w:t>
      </w:r>
      <w:proofErr w:type="gramEnd"/>
      <w:r w:rsidRPr="00EB4A26">
        <w:rPr>
          <w:rFonts w:ascii="Times New Roman" w:hAnsi="Times New Roman" w:cs="Times New Roman"/>
          <w:sz w:val="24"/>
          <w:szCs w:val="24"/>
        </w:rPr>
        <w:t xml:space="preserve"> комбинации. Сертификат активируется и используется при оплате услуг, процедур </w:t>
      </w:r>
      <w:r w:rsidR="00115E0A" w:rsidRPr="00EB4A26">
        <w:rPr>
          <w:rFonts w:ascii="Times New Roman" w:hAnsi="Times New Roman" w:cs="Times New Roman"/>
          <w:sz w:val="24"/>
          <w:szCs w:val="24"/>
        </w:rPr>
        <w:t>в «СПА ЦЕНТРЕ БОТАНИКА</w:t>
      </w:r>
      <w:r w:rsidRPr="00EB4A26">
        <w:rPr>
          <w:rFonts w:ascii="Times New Roman" w:hAnsi="Times New Roman" w:cs="Times New Roman"/>
          <w:sz w:val="24"/>
          <w:szCs w:val="24"/>
        </w:rPr>
        <w:t xml:space="preserve">». Адрес </w:t>
      </w:r>
      <w:r w:rsidR="00115E0A" w:rsidRPr="00EB4A26">
        <w:rPr>
          <w:rFonts w:ascii="Times New Roman" w:hAnsi="Times New Roman" w:cs="Times New Roman"/>
          <w:sz w:val="24"/>
          <w:szCs w:val="24"/>
        </w:rPr>
        <w:t xml:space="preserve">центра </w:t>
      </w:r>
      <w:r w:rsidRPr="00EB4A26">
        <w:rPr>
          <w:rFonts w:ascii="Times New Roman" w:hAnsi="Times New Roman" w:cs="Times New Roman"/>
          <w:sz w:val="24"/>
          <w:szCs w:val="24"/>
        </w:rPr>
        <w:t xml:space="preserve">указан на сайте </w:t>
      </w:r>
      <w:proofErr w:type="spellStart"/>
      <w:r w:rsidRPr="00EB4A2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B4A26">
        <w:rPr>
          <w:rFonts w:ascii="Times New Roman" w:hAnsi="Times New Roman" w:cs="Times New Roman"/>
          <w:sz w:val="24"/>
          <w:szCs w:val="24"/>
        </w:rPr>
        <w:t>.</w:t>
      </w:r>
      <w:r w:rsidR="00115E0A" w:rsidRPr="00EB4A26">
        <w:rPr>
          <w:rFonts w:ascii="Times New Roman" w:hAnsi="Times New Roman" w:cs="Times New Roman"/>
          <w:sz w:val="24"/>
          <w:szCs w:val="24"/>
          <w:lang w:val="en-US"/>
        </w:rPr>
        <w:t>botanica</w:t>
      </w:r>
      <w:r w:rsidR="00115E0A" w:rsidRPr="00EB4A26">
        <w:rPr>
          <w:rFonts w:ascii="Times New Roman" w:hAnsi="Times New Roman" w:cs="Times New Roman"/>
          <w:sz w:val="24"/>
          <w:szCs w:val="24"/>
        </w:rPr>
        <w:t>68</w:t>
      </w:r>
      <w:r w:rsidRPr="00EB4A26">
        <w:rPr>
          <w:rFonts w:ascii="Times New Roman" w:hAnsi="Times New Roman" w:cs="Times New Roman"/>
          <w:sz w:val="24"/>
          <w:szCs w:val="24"/>
        </w:rPr>
        <w:t>.ru</w:t>
      </w:r>
    </w:p>
    <w:p w14:paraId="5134DD1B" w14:textId="6152C576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2. Активация Сертификата и / или использование Сертификата означает безусловное согласие Держателя с настоящими правилами. В течение всего срока действия Сертификат остаётся собственностью эмитента — </w:t>
      </w:r>
      <w:r w:rsidR="00115E0A" w:rsidRPr="00EB4A26">
        <w:rPr>
          <w:rFonts w:ascii="Times New Roman" w:hAnsi="Times New Roman" w:cs="Times New Roman"/>
          <w:sz w:val="24"/>
          <w:szCs w:val="24"/>
        </w:rPr>
        <w:t>ИП Жабина С.М.</w:t>
      </w:r>
      <w:r w:rsidRPr="00EB4A26">
        <w:rPr>
          <w:rFonts w:ascii="Times New Roman" w:hAnsi="Times New Roman" w:cs="Times New Roman"/>
          <w:sz w:val="24"/>
          <w:szCs w:val="24"/>
        </w:rPr>
        <w:t>, коммерческое наименование С</w:t>
      </w:r>
      <w:r w:rsidR="00115E0A" w:rsidRPr="00EB4A26">
        <w:rPr>
          <w:rFonts w:ascii="Times New Roman" w:hAnsi="Times New Roman" w:cs="Times New Roman"/>
          <w:sz w:val="24"/>
          <w:szCs w:val="24"/>
        </w:rPr>
        <w:t>ПА ЦЕНТР «БОТАНИКА</w:t>
      </w:r>
      <w:r w:rsidRPr="00EB4A26">
        <w:rPr>
          <w:rFonts w:ascii="Times New Roman" w:hAnsi="Times New Roman" w:cs="Times New Roman"/>
          <w:sz w:val="24"/>
          <w:szCs w:val="24"/>
        </w:rPr>
        <w:t>». Приобретатель обязуется в случае передачи Сертификата третьему лицу (Держателю) уведомить Держателя о «Правилах продажи товаров с использованием Электронного Подарочного сертификата «</w:t>
      </w:r>
      <w:r w:rsidR="00115E0A" w:rsidRPr="00EB4A26">
        <w:rPr>
          <w:rFonts w:ascii="Times New Roman" w:hAnsi="Times New Roman" w:cs="Times New Roman"/>
          <w:sz w:val="24"/>
          <w:szCs w:val="24"/>
        </w:rPr>
        <w:t>СПА ЦЕНТР БОТАНИКА</w:t>
      </w:r>
      <w:r w:rsidRPr="00EB4A26">
        <w:rPr>
          <w:rFonts w:ascii="Times New Roman" w:hAnsi="Times New Roman" w:cs="Times New Roman"/>
          <w:sz w:val="24"/>
          <w:szCs w:val="24"/>
        </w:rPr>
        <w:t>».</w:t>
      </w:r>
    </w:p>
    <w:p w14:paraId="741330E5" w14:textId="37AB5761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3. Активация Сертификата свидетельствует о заключении между Продавцом и Приобретателем Сертификата предварительного договора с обязательством Продавца в течение срока действия Сертификата заключить с Держателем Карты основной договор по оказанию услуг и/ или купли-продажи товаров из прейскуранта</w:t>
      </w:r>
      <w:r w:rsidR="00115E0A" w:rsidRPr="00EB4A26">
        <w:rPr>
          <w:rFonts w:ascii="Times New Roman" w:hAnsi="Times New Roman" w:cs="Times New Roman"/>
          <w:sz w:val="24"/>
          <w:szCs w:val="24"/>
        </w:rPr>
        <w:t xml:space="preserve"> </w:t>
      </w:r>
      <w:r w:rsidRPr="00EB4A26">
        <w:rPr>
          <w:rFonts w:ascii="Times New Roman" w:hAnsi="Times New Roman" w:cs="Times New Roman"/>
          <w:sz w:val="24"/>
          <w:szCs w:val="24"/>
        </w:rPr>
        <w:t xml:space="preserve">и по ценам, представленным в печатном и электронном виде в </w:t>
      </w:r>
      <w:r w:rsidR="00115E0A" w:rsidRPr="00EB4A26">
        <w:rPr>
          <w:rFonts w:ascii="Times New Roman" w:hAnsi="Times New Roman" w:cs="Times New Roman"/>
          <w:sz w:val="24"/>
          <w:szCs w:val="24"/>
        </w:rPr>
        <w:t>СПА ЦЕНТРЕ «БОТАНИКА»</w:t>
      </w:r>
      <w:r w:rsidRPr="00EB4A26">
        <w:rPr>
          <w:rFonts w:ascii="Times New Roman" w:hAnsi="Times New Roman" w:cs="Times New Roman"/>
          <w:sz w:val="24"/>
          <w:szCs w:val="24"/>
        </w:rPr>
        <w:t xml:space="preserve"> и на сайте </w:t>
      </w:r>
      <w:proofErr w:type="spellStart"/>
      <w:r w:rsidRPr="00EB4A2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B4A26">
        <w:rPr>
          <w:rFonts w:ascii="Times New Roman" w:hAnsi="Times New Roman" w:cs="Times New Roman"/>
          <w:sz w:val="24"/>
          <w:szCs w:val="24"/>
        </w:rPr>
        <w:t>.</w:t>
      </w:r>
      <w:r w:rsidR="00115E0A" w:rsidRPr="00EB4A26">
        <w:rPr>
          <w:rFonts w:ascii="Times New Roman" w:hAnsi="Times New Roman" w:cs="Times New Roman"/>
          <w:sz w:val="24"/>
          <w:szCs w:val="24"/>
          <w:lang w:val="en-US"/>
        </w:rPr>
        <w:t>botanica</w:t>
      </w:r>
      <w:r w:rsidR="00115E0A" w:rsidRPr="00EB4A26">
        <w:rPr>
          <w:rFonts w:ascii="Times New Roman" w:hAnsi="Times New Roman" w:cs="Times New Roman"/>
          <w:sz w:val="24"/>
          <w:szCs w:val="24"/>
        </w:rPr>
        <w:t>68</w:t>
      </w:r>
      <w:r w:rsidRPr="00EB4A26">
        <w:rPr>
          <w:rFonts w:ascii="Times New Roman" w:hAnsi="Times New Roman" w:cs="Times New Roman"/>
          <w:sz w:val="24"/>
          <w:szCs w:val="24"/>
        </w:rPr>
        <w:t xml:space="preserve">.ru </w:t>
      </w:r>
      <w:r w:rsidR="00115E0A" w:rsidRPr="00EB4A26">
        <w:rPr>
          <w:rFonts w:ascii="Times New Roman" w:hAnsi="Times New Roman" w:cs="Times New Roman"/>
          <w:sz w:val="24"/>
          <w:szCs w:val="24"/>
        </w:rPr>
        <w:t>СПА ЦЕНТРА «БОТАНИКА</w:t>
      </w:r>
      <w:r w:rsidRPr="00EB4A26">
        <w:rPr>
          <w:rFonts w:ascii="Times New Roman" w:hAnsi="Times New Roman" w:cs="Times New Roman"/>
          <w:sz w:val="24"/>
          <w:szCs w:val="24"/>
        </w:rPr>
        <w:t>» на день заключения розничного договора купли-продажи и/ или договора об оказании услуг. Такой договор может заключить любой Держатель Сертификата, так как Сертификат свободно передается и обслуживается в режиме «на предъявителя».</w:t>
      </w:r>
    </w:p>
    <w:p w14:paraId="1F47A419" w14:textId="4ECE0DD0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4. Сертификат можно приобрести на интернет-сайте: </w:t>
      </w:r>
      <w:proofErr w:type="spellStart"/>
      <w:proofErr w:type="gramStart"/>
      <w:r w:rsidRPr="00EB4A26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EB4A26">
        <w:rPr>
          <w:rFonts w:ascii="Times New Roman" w:hAnsi="Times New Roman" w:cs="Times New Roman"/>
          <w:sz w:val="24"/>
          <w:szCs w:val="24"/>
        </w:rPr>
        <w:t>.</w:t>
      </w:r>
      <w:r w:rsidR="00115E0A" w:rsidRPr="00EB4A26">
        <w:rPr>
          <w:rFonts w:ascii="Times New Roman" w:hAnsi="Times New Roman" w:cs="Times New Roman"/>
          <w:sz w:val="24"/>
          <w:szCs w:val="24"/>
          <w:lang w:val="en-US"/>
        </w:rPr>
        <w:t>botanica</w:t>
      </w:r>
      <w:r w:rsidR="00115E0A" w:rsidRPr="00EB4A26">
        <w:rPr>
          <w:rFonts w:ascii="Times New Roman" w:hAnsi="Times New Roman" w:cs="Times New Roman"/>
          <w:sz w:val="24"/>
          <w:szCs w:val="24"/>
        </w:rPr>
        <w:t>68.</w:t>
      </w:r>
      <w:proofErr w:type="spellStart"/>
      <w:r w:rsidR="00115E0A" w:rsidRPr="00EB4A2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B4A26">
        <w:rPr>
          <w:rFonts w:ascii="Times New Roman" w:hAnsi="Times New Roman" w:cs="Times New Roman"/>
          <w:sz w:val="24"/>
          <w:szCs w:val="24"/>
        </w:rPr>
        <w:t xml:space="preserve">  Для</w:t>
      </w:r>
      <w:proofErr w:type="gramEnd"/>
      <w:r w:rsidRPr="00EB4A26">
        <w:rPr>
          <w:rFonts w:ascii="Times New Roman" w:hAnsi="Times New Roman" w:cs="Times New Roman"/>
          <w:sz w:val="24"/>
          <w:szCs w:val="24"/>
        </w:rPr>
        <w:t xml:space="preserve"> приобретения сертификата Приобретатель должен совершить ряд действий, указанных на специальной странице сайта </w:t>
      </w:r>
      <w:r w:rsidR="00115E0A" w:rsidRPr="00EB4A26">
        <w:rPr>
          <w:rFonts w:ascii="Times New Roman" w:hAnsi="Times New Roman" w:cs="Times New Roman"/>
          <w:sz w:val="24"/>
          <w:szCs w:val="24"/>
          <w:lang w:val="en-US"/>
        </w:rPr>
        <w:t>botanica</w:t>
      </w:r>
      <w:r w:rsidR="00115E0A" w:rsidRPr="00EB4A26">
        <w:rPr>
          <w:rFonts w:ascii="Times New Roman" w:hAnsi="Times New Roman" w:cs="Times New Roman"/>
          <w:sz w:val="24"/>
          <w:szCs w:val="24"/>
        </w:rPr>
        <w:t>68</w:t>
      </w:r>
      <w:r w:rsidRPr="00EB4A26">
        <w:rPr>
          <w:rFonts w:ascii="Times New Roman" w:hAnsi="Times New Roman" w:cs="Times New Roman"/>
          <w:sz w:val="24"/>
          <w:szCs w:val="24"/>
        </w:rPr>
        <w:t>.ru, и заполнить необходимую информацию. Владельцем сертификата может быть любое физическое лицо.</w:t>
      </w:r>
    </w:p>
    <w:p w14:paraId="1A6F23EF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5. Оплата Сертификата производится в момент его приобретения путем списания денежных средств с банковской карты или за наличную оплату, путем внесения денежных средств в кассу Продавца. Сумма внесенных Приобретателем Сертификата денежных средств соответствует номиналу выбранного им Сертификата и является авансом, который в случае заключения основного договора по оказанию услуг и розничной купли-продажи Держателем Сертификата засчитывается в счет оплаты приобретаемых товаров и/ или услуг. Проценты на сумму внесенной предоплаты не начисляются и не выплачиваются. Основной договор розничной купли-продажи и договор по оказанию услуг заключается Держателем в пределах срока действия Сертификата. По истечении срока действия Сертификата, указанного в п.9 настоящих Правил, Сертификат прекращает свое действие.</w:t>
      </w:r>
    </w:p>
    <w:p w14:paraId="34C23AED" w14:textId="3BE65098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6. Сертификат НЕЛЬЗЯ оплатить с использованием номинала другого электронного подарочного сертификата </w:t>
      </w:r>
      <w:r w:rsidR="00115E0A" w:rsidRPr="00EB4A26">
        <w:rPr>
          <w:rFonts w:ascii="Times New Roman" w:hAnsi="Times New Roman" w:cs="Times New Roman"/>
          <w:sz w:val="24"/>
          <w:szCs w:val="24"/>
        </w:rPr>
        <w:t>СПА ЦЕНТРА «БОТАНИКА</w:t>
      </w:r>
      <w:r w:rsidRPr="00EB4A26">
        <w:rPr>
          <w:rFonts w:ascii="Times New Roman" w:hAnsi="Times New Roman" w:cs="Times New Roman"/>
          <w:sz w:val="24"/>
          <w:szCs w:val="24"/>
        </w:rPr>
        <w:t>».</w:t>
      </w:r>
    </w:p>
    <w:p w14:paraId="1A5B6B4B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7. После оплаты Сертификата в течение 1 рабочего дня на оставленный Приобретателем электронный адрес приходит электронное сообщение в виде Сертификата. Сертификат содержит необходимую информацию: номинал, срок действия, уникальный номер. </w:t>
      </w:r>
      <w:r w:rsidRPr="00EB4A26">
        <w:rPr>
          <w:rFonts w:ascii="Times New Roman" w:hAnsi="Times New Roman" w:cs="Times New Roman"/>
          <w:sz w:val="24"/>
          <w:szCs w:val="24"/>
        </w:rPr>
        <w:lastRenderedPageBreak/>
        <w:t>Сертификат можно использовать, сообщив администратору уникальный номер сертификата.</w:t>
      </w:r>
    </w:p>
    <w:p w14:paraId="402FE3E1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8. Неотъемлемой частью Сертификата является уникальный номер, </w:t>
      </w:r>
      <w:proofErr w:type="spellStart"/>
      <w:proofErr w:type="gramStart"/>
      <w:r w:rsidRPr="00EB4A26">
        <w:rPr>
          <w:rFonts w:ascii="Times New Roman" w:hAnsi="Times New Roman" w:cs="Times New Roman"/>
          <w:sz w:val="24"/>
          <w:szCs w:val="24"/>
        </w:rPr>
        <w:t>буквенно</w:t>
      </w:r>
      <w:proofErr w:type="spellEnd"/>
      <w:r w:rsidRPr="00EB4A26">
        <w:rPr>
          <w:rFonts w:ascii="Times New Roman" w:hAnsi="Times New Roman" w:cs="Times New Roman"/>
          <w:sz w:val="24"/>
          <w:szCs w:val="24"/>
        </w:rPr>
        <w:t xml:space="preserve"> - числовая</w:t>
      </w:r>
      <w:proofErr w:type="gramEnd"/>
      <w:r w:rsidRPr="00EB4A26">
        <w:rPr>
          <w:rFonts w:ascii="Times New Roman" w:hAnsi="Times New Roman" w:cs="Times New Roman"/>
          <w:sz w:val="24"/>
          <w:szCs w:val="24"/>
        </w:rPr>
        <w:t xml:space="preserve"> комбинация, указанная на Сертификате.</w:t>
      </w:r>
    </w:p>
    <w:p w14:paraId="0845FB18" w14:textId="059E15EB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9. Активация Сертификата производится в течение 1 рабочего дня после его оплаты Приобретателем посредством регистрации Сертификата в системе онлайн бронирования </w:t>
      </w:r>
      <w:r w:rsidR="00115E0A" w:rsidRPr="00EB4A26">
        <w:rPr>
          <w:rFonts w:ascii="Times New Roman" w:hAnsi="Times New Roman" w:cs="Times New Roman"/>
          <w:sz w:val="24"/>
          <w:szCs w:val="24"/>
        </w:rPr>
        <w:t>АРНИКА</w:t>
      </w:r>
      <w:r w:rsidRPr="00EB4A26">
        <w:rPr>
          <w:rFonts w:ascii="Times New Roman" w:hAnsi="Times New Roman" w:cs="Times New Roman"/>
          <w:sz w:val="24"/>
          <w:szCs w:val="24"/>
        </w:rPr>
        <w:t xml:space="preserve">, </w:t>
      </w:r>
      <w:r w:rsidR="00115E0A" w:rsidRPr="00EB4A26">
        <w:rPr>
          <w:rFonts w:ascii="Times New Roman" w:hAnsi="Times New Roman" w:cs="Times New Roman"/>
          <w:sz w:val="24"/>
          <w:szCs w:val="24"/>
        </w:rPr>
        <w:t>связавшись по телефону 8 (4752) 43-51-43 или в мессенджере МАКС</w:t>
      </w:r>
      <w:r w:rsidR="009A6272" w:rsidRPr="00EB4A26">
        <w:rPr>
          <w:rFonts w:ascii="Times New Roman" w:hAnsi="Times New Roman" w:cs="Times New Roman"/>
          <w:sz w:val="24"/>
          <w:szCs w:val="24"/>
        </w:rPr>
        <w:t xml:space="preserve"> 8-965-715-29-03</w:t>
      </w:r>
      <w:r w:rsidRPr="00EB4A26">
        <w:rPr>
          <w:rFonts w:ascii="Times New Roman" w:hAnsi="Times New Roman" w:cs="Times New Roman"/>
          <w:sz w:val="24"/>
          <w:szCs w:val="24"/>
        </w:rPr>
        <w:t xml:space="preserve">. Срок действия Сертификата ограничен и составляет </w:t>
      </w:r>
      <w:r w:rsidR="009A6272" w:rsidRPr="00EB4A26">
        <w:rPr>
          <w:rFonts w:ascii="Times New Roman" w:hAnsi="Times New Roman" w:cs="Times New Roman"/>
          <w:sz w:val="24"/>
          <w:szCs w:val="24"/>
        </w:rPr>
        <w:t>6 месяцев</w:t>
      </w:r>
      <w:r w:rsidRPr="00EB4A26">
        <w:rPr>
          <w:rFonts w:ascii="Times New Roman" w:hAnsi="Times New Roman" w:cs="Times New Roman"/>
          <w:sz w:val="24"/>
          <w:szCs w:val="24"/>
        </w:rPr>
        <w:t xml:space="preserve"> со дня его </w:t>
      </w:r>
      <w:r w:rsidR="009A6272" w:rsidRPr="00EB4A26">
        <w:rPr>
          <w:rFonts w:ascii="Times New Roman" w:hAnsi="Times New Roman" w:cs="Times New Roman"/>
          <w:sz w:val="24"/>
          <w:szCs w:val="24"/>
        </w:rPr>
        <w:t>покупки</w:t>
      </w:r>
      <w:r w:rsidRPr="00EB4A26">
        <w:rPr>
          <w:rFonts w:ascii="Times New Roman" w:hAnsi="Times New Roman" w:cs="Times New Roman"/>
          <w:sz w:val="24"/>
          <w:szCs w:val="24"/>
        </w:rPr>
        <w:t>.</w:t>
      </w:r>
    </w:p>
    <w:p w14:paraId="7FBE7EB6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10. Внесение денежных средств на Сертификат возможно только один раз в момент его приобретения. Сумма внесенных денежных средств Приобретателем Сертификата соответствует номиналу Сертификата и является авансом, который в случае заключения основного договора розничной купли-продажи и/ или договора на оказание услуг Держателем Сертификата, засчитывается в счет оплаты приобретаемых товаров и/ или услуг. Если основной договор розничной купли-продажи и / или услуг не будет заключен Держателем Сертификата в течение срока действия, Сертификат прекращает свое действие. Проценты на сумму внесенного аванса не начисляются и не выплачиваются.</w:t>
      </w:r>
    </w:p>
    <w:p w14:paraId="4A1018C2" w14:textId="4B303D7E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11. Сертификат предназначен и может быть использован исключительно для приобретения </w:t>
      </w:r>
      <w:proofErr w:type="gramStart"/>
      <w:r w:rsidRPr="00EB4A26">
        <w:rPr>
          <w:rFonts w:ascii="Times New Roman" w:hAnsi="Times New Roman" w:cs="Times New Roman"/>
          <w:sz w:val="24"/>
          <w:szCs w:val="24"/>
        </w:rPr>
        <w:t>услуг  в</w:t>
      </w:r>
      <w:proofErr w:type="gramEnd"/>
      <w:r w:rsidRPr="00EB4A26">
        <w:rPr>
          <w:rFonts w:ascii="Times New Roman" w:hAnsi="Times New Roman" w:cs="Times New Roman"/>
          <w:sz w:val="24"/>
          <w:szCs w:val="24"/>
        </w:rPr>
        <w:t xml:space="preserve"> </w:t>
      </w:r>
      <w:r w:rsidR="009A6272" w:rsidRPr="00EB4A26">
        <w:rPr>
          <w:rFonts w:ascii="Times New Roman" w:hAnsi="Times New Roman" w:cs="Times New Roman"/>
          <w:sz w:val="24"/>
          <w:szCs w:val="24"/>
        </w:rPr>
        <w:t>СПА ЦЕНТР «БОТАНИКА</w:t>
      </w:r>
      <w:r w:rsidRPr="00EB4A26">
        <w:rPr>
          <w:rFonts w:ascii="Times New Roman" w:hAnsi="Times New Roman" w:cs="Times New Roman"/>
          <w:sz w:val="24"/>
          <w:szCs w:val="24"/>
        </w:rPr>
        <w:t xml:space="preserve">». Сертификат не является именным, и любое физическое лицо, предъявившее Сертификат, может приобрести с его помощью товары и оплатить услуги в </w:t>
      </w:r>
      <w:r w:rsidR="009A6272" w:rsidRPr="00EB4A26">
        <w:rPr>
          <w:rFonts w:ascii="Times New Roman" w:hAnsi="Times New Roman" w:cs="Times New Roman"/>
          <w:sz w:val="24"/>
          <w:szCs w:val="24"/>
        </w:rPr>
        <w:t>СПА ЦЕНТР «БОТАНИКА</w:t>
      </w:r>
      <w:r w:rsidRPr="00EB4A26">
        <w:rPr>
          <w:rFonts w:ascii="Times New Roman" w:hAnsi="Times New Roman" w:cs="Times New Roman"/>
          <w:sz w:val="24"/>
          <w:szCs w:val="24"/>
        </w:rPr>
        <w:t>».</w:t>
      </w:r>
    </w:p>
    <w:p w14:paraId="6692A211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12. В случае если Приобретателем Сертификата является юридическое лицо и внесение Авансового платежа осуществляется путем безналичного перечисления средств на расчетный счет Продавца, Сертификаты активируются Продавцом в течение 3-х рабочих дней с момента их передачи Приобретателю. Продавец передает Приобретателю Сертификаты по Акту приема-передачи с указанием точного количества и номеров преданных Сертификатов.</w:t>
      </w:r>
    </w:p>
    <w:p w14:paraId="22604CFB" w14:textId="66350810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13. В том случае, если при заключении договора розничной купли-продажи и/ или услуг стоимость товара превышает номинал Сертификата, разница между стоимостью товара и номиналом Сертификата оплачивается наличными денежными средствами, либо с использованием платежных банковских карт, либо с использованием других подарочных сертификатов </w:t>
      </w:r>
      <w:r w:rsidR="009A6272" w:rsidRPr="00EB4A26">
        <w:rPr>
          <w:rFonts w:ascii="Times New Roman" w:hAnsi="Times New Roman" w:cs="Times New Roman"/>
          <w:sz w:val="24"/>
          <w:szCs w:val="24"/>
        </w:rPr>
        <w:t>СПА ЦЕНТР «БОТАНИКА</w:t>
      </w:r>
      <w:r w:rsidRPr="00EB4A26">
        <w:rPr>
          <w:rFonts w:ascii="Times New Roman" w:hAnsi="Times New Roman" w:cs="Times New Roman"/>
          <w:sz w:val="24"/>
          <w:szCs w:val="24"/>
        </w:rPr>
        <w:t>».</w:t>
      </w:r>
    </w:p>
    <w:p w14:paraId="6375F4C0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14. Использование Сертификата возможно при сообщении Потребителем правильного уникального номера Сертификата.</w:t>
      </w:r>
    </w:p>
    <w:p w14:paraId="3F3B5319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15. Приобретатель Сертификата получает кассовый чек, свидетельствующий о факте приобретения Сертификата. В том случае если производилась доплата наличными или банковской картой, то на сумму доплаты выдаётся кассовый чек, содержащий информацию по операциям с использованием Сертификата и сумму доплаты наличными или банковской картой.</w:t>
      </w:r>
    </w:p>
    <w:p w14:paraId="534D5F85" w14:textId="1B832F5F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>16. Сертификат не может быть использован для получения наличных денежных средств, за исключением случаев, предусмотренных законом.</w:t>
      </w:r>
    </w:p>
    <w:p w14:paraId="5A56635B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17. При утере, порче или краже Сертификат не восстанавливается за исключением случаев, предусмотренных законом. Продавец, осуществляющий обслуживание с использованием </w:t>
      </w:r>
      <w:proofErr w:type="gramStart"/>
      <w:r w:rsidRPr="00EB4A26">
        <w:rPr>
          <w:rFonts w:ascii="Times New Roman" w:hAnsi="Times New Roman" w:cs="Times New Roman"/>
          <w:sz w:val="24"/>
          <w:szCs w:val="24"/>
        </w:rPr>
        <w:t>Сертификата</w:t>
      </w:r>
      <w:proofErr w:type="gramEnd"/>
      <w:r w:rsidRPr="00EB4A26">
        <w:rPr>
          <w:rFonts w:ascii="Times New Roman" w:hAnsi="Times New Roman" w:cs="Times New Roman"/>
          <w:sz w:val="24"/>
          <w:szCs w:val="24"/>
        </w:rPr>
        <w:t xml:space="preserve"> не несёт ответственности за несанкционированное </w:t>
      </w:r>
      <w:r w:rsidRPr="00EB4A26">
        <w:rPr>
          <w:rFonts w:ascii="Times New Roman" w:hAnsi="Times New Roman" w:cs="Times New Roman"/>
          <w:sz w:val="24"/>
          <w:szCs w:val="24"/>
        </w:rPr>
        <w:lastRenderedPageBreak/>
        <w:t>использование Сертификата, поскольку Сертификат обслуживается в режиме «на предъявителя» (см. пункт 3 настоящих правил). В случае если в момент покупки с использованием Сертификата обнаружено, что Сертификат не активирован, ответственным сотрудником по работе с подарочными сертификатами принимаются меры по выяснению и устранению данного обстоятельства.</w:t>
      </w:r>
    </w:p>
    <w:p w14:paraId="3F2E856E" w14:textId="4A3677F9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  <w:r w:rsidRPr="00EB4A26">
        <w:rPr>
          <w:rFonts w:ascii="Times New Roman" w:hAnsi="Times New Roman" w:cs="Times New Roman"/>
          <w:sz w:val="24"/>
          <w:szCs w:val="24"/>
        </w:rPr>
        <w:t xml:space="preserve">18. Срок действия Сертификата: </w:t>
      </w:r>
      <w:r w:rsidR="009A6272" w:rsidRPr="00EB4A26">
        <w:rPr>
          <w:rFonts w:ascii="Times New Roman" w:hAnsi="Times New Roman" w:cs="Times New Roman"/>
          <w:sz w:val="24"/>
          <w:szCs w:val="24"/>
        </w:rPr>
        <w:t>6 месяцев с даты покупки</w:t>
      </w:r>
      <w:r w:rsidRPr="00EB4A26">
        <w:rPr>
          <w:rFonts w:ascii="Times New Roman" w:hAnsi="Times New Roman" w:cs="Times New Roman"/>
          <w:sz w:val="24"/>
          <w:szCs w:val="24"/>
        </w:rPr>
        <w:t>.</w:t>
      </w:r>
    </w:p>
    <w:p w14:paraId="76C1B1F6" w14:textId="77777777" w:rsidR="0087428A" w:rsidRPr="00EB4A26" w:rsidRDefault="0087428A" w:rsidP="0087428A">
      <w:pPr>
        <w:rPr>
          <w:rFonts w:ascii="Times New Roman" w:hAnsi="Times New Roman" w:cs="Times New Roman"/>
          <w:sz w:val="24"/>
          <w:szCs w:val="24"/>
        </w:rPr>
      </w:pPr>
    </w:p>
    <w:p w14:paraId="7FD524DF" w14:textId="77777777" w:rsidR="0087428A" w:rsidRPr="00EB4A26" w:rsidRDefault="0087428A" w:rsidP="008742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08ED63" w14:textId="77777777" w:rsidR="00F8186D" w:rsidRPr="00EB4A26" w:rsidRDefault="00F8186D">
      <w:pPr>
        <w:rPr>
          <w:rFonts w:ascii="Times New Roman" w:hAnsi="Times New Roman" w:cs="Times New Roman"/>
          <w:sz w:val="24"/>
          <w:szCs w:val="24"/>
        </w:rPr>
      </w:pPr>
    </w:p>
    <w:sectPr w:rsidR="00F8186D" w:rsidRPr="00EB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F9B47" w14:textId="77777777" w:rsidR="002C15D9" w:rsidRDefault="002C15D9" w:rsidP="0087428A">
      <w:pPr>
        <w:spacing w:after="0" w:line="240" w:lineRule="auto"/>
      </w:pPr>
      <w:r>
        <w:separator/>
      </w:r>
    </w:p>
  </w:endnote>
  <w:endnote w:type="continuationSeparator" w:id="0">
    <w:p w14:paraId="032FE6B5" w14:textId="77777777" w:rsidR="002C15D9" w:rsidRDefault="002C15D9" w:rsidP="0087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8A852" w14:textId="77777777" w:rsidR="002C15D9" w:rsidRDefault="002C15D9" w:rsidP="0087428A">
      <w:pPr>
        <w:spacing w:after="0" w:line="240" w:lineRule="auto"/>
      </w:pPr>
      <w:r>
        <w:separator/>
      </w:r>
    </w:p>
  </w:footnote>
  <w:footnote w:type="continuationSeparator" w:id="0">
    <w:p w14:paraId="5AE3E725" w14:textId="77777777" w:rsidR="002C15D9" w:rsidRDefault="002C15D9" w:rsidP="00874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6D"/>
    <w:rsid w:val="0008213E"/>
    <w:rsid w:val="00115E0A"/>
    <w:rsid w:val="002B593C"/>
    <w:rsid w:val="002C15D9"/>
    <w:rsid w:val="00380222"/>
    <w:rsid w:val="003D2A90"/>
    <w:rsid w:val="0068250E"/>
    <w:rsid w:val="0087428A"/>
    <w:rsid w:val="009A6272"/>
    <w:rsid w:val="00A8137F"/>
    <w:rsid w:val="00B4758C"/>
    <w:rsid w:val="00EB4A26"/>
    <w:rsid w:val="00F8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3F8FC"/>
  <w15:chartTrackingRefBased/>
  <w15:docId w15:val="{6D792769-9A05-441F-AE17-E4C05975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28A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18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8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86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186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186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186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186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186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186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1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1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1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18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18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18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18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18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18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Заголовок Знак"/>
    <w:basedOn w:val="a0"/>
    <w:link w:val="a3"/>
    <w:uiPriority w:val="10"/>
    <w:rsid w:val="00F8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186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Подзаголовок Знак"/>
    <w:basedOn w:val="a0"/>
    <w:link w:val="a5"/>
    <w:uiPriority w:val="11"/>
    <w:rsid w:val="00F8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186D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22">
    <w:name w:val="Цитата 2 Знак"/>
    <w:basedOn w:val="a0"/>
    <w:link w:val="21"/>
    <w:uiPriority w:val="29"/>
    <w:rsid w:val="00F818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186D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a8">
    <w:name w:val="Intense Emphasis"/>
    <w:basedOn w:val="a0"/>
    <w:uiPriority w:val="21"/>
    <w:qFormat/>
    <w:rsid w:val="00F8186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1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aa">
    <w:name w:val="Выделенная цитата Знак"/>
    <w:basedOn w:val="a0"/>
    <w:link w:val="a9"/>
    <w:uiPriority w:val="30"/>
    <w:rsid w:val="00F8186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186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7428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ad">
    <w:name w:val="Верхний колонтитул Знак"/>
    <w:basedOn w:val="a0"/>
    <w:link w:val="ac"/>
    <w:uiPriority w:val="99"/>
    <w:rsid w:val="0087428A"/>
  </w:style>
  <w:style w:type="paragraph" w:styleId="ae">
    <w:name w:val="footer"/>
    <w:basedOn w:val="a"/>
    <w:link w:val="af"/>
    <w:uiPriority w:val="99"/>
    <w:unhideWhenUsed/>
    <w:rsid w:val="0087428A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zh-CN"/>
    </w:rPr>
  </w:style>
  <w:style w:type="character" w:customStyle="1" w:styleId="af">
    <w:name w:val="Нижний колонтитул Знак"/>
    <w:basedOn w:val="a0"/>
    <w:link w:val="ae"/>
    <w:uiPriority w:val="99"/>
    <w:rsid w:val="0087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РС</cp:lastModifiedBy>
  <cp:revision>5</cp:revision>
  <dcterms:created xsi:type="dcterms:W3CDTF">2026-09-02T09:13:00Z</dcterms:created>
  <dcterms:modified xsi:type="dcterms:W3CDTF">2026-09-02T10:41:00Z</dcterms:modified>
</cp:coreProperties>
</file>